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077FB" w14:textId="0292C85E" w:rsidR="0009485D" w:rsidRPr="0009485D" w:rsidRDefault="0009485D" w:rsidP="0009485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5C70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1 </w:t>
      </w:r>
    </w:p>
    <w:p w14:paraId="0A54A504" w14:textId="58FE7B11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Почитувани </w:t>
      </w:r>
    </w:p>
    <w:p w14:paraId="35C4104C" w14:textId="3DB1F446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EF4F1E6" w14:textId="7DC64493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>Сакам да прашам дали преку ИПАРД програмата можат да аплицираат индивидуални земјоелци, и исто така ме интересира дали преку оваа прогарама може да се набави земјоделска механизација? Ако може набавка на механизација ве молам да ми појасните кои се условите и начинот да се направи тоа?</w:t>
      </w:r>
    </w:p>
    <w:p w14:paraId="3A41C3EC" w14:textId="7D9A8AE1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>Благодарам</w:t>
      </w:r>
    </w:p>
    <w:p w14:paraId="50C882FE" w14:textId="2CCEC75C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13C2E460" w14:textId="36BFE315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7A777CE9" w14:textId="5E6104E5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5C70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Одговор бр 1 </w:t>
      </w:r>
    </w:p>
    <w:p w14:paraId="6B24F22D" w14:textId="331A30B0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34AD0EAB" w14:textId="77777777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F7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187A14" w14:textId="77777777" w:rsidR="00E56F71" w:rsidRPr="00E56F71" w:rsidRDefault="00E56F71" w:rsidP="00E5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047CE" w14:textId="77777777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ИПАРД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Програмата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2014 - 2020 е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физички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правни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F6B19" w14:textId="77777777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1 -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Инвестиции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материјални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земјоделски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стопанства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оваа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аплицира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земојделска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механизација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C7FF1" w14:textId="77777777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аплицираат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физички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земјоделци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правни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4FC92" w14:textId="77777777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детални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најдете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врска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оваа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мерка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A98FF" w14:textId="77777777" w:rsidR="0009485D" w:rsidRPr="005C7030" w:rsidRDefault="0009485D" w:rsidP="0009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3A969" w14:textId="4C36E388" w:rsidR="00E56F71" w:rsidRPr="005C7030" w:rsidRDefault="00E56F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C3AFB2" w14:textId="2D17B29A" w:rsidR="00E56F71" w:rsidRPr="005C7030" w:rsidRDefault="00E56F71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5C7030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2 </w:t>
      </w:r>
    </w:p>
    <w:p w14:paraId="012B8A74" w14:textId="3F750B28" w:rsidR="00E56F71" w:rsidRPr="005C7030" w:rsidRDefault="00E56F7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5C7030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Почитувани </w:t>
      </w:r>
    </w:p>
    <w:p w14:paraId="37881465" w14:textId="77777777" w:rsidR="00E56F71" w:rsidRPr="00E56F71" w:rsidRDefault="00E56F71" w:rsidP="00E5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F7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Почитувани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14:paraId="7A833EE1" w14:textId="57E8D2F8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подготвува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изградба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мал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сместувачк</w:t>
      </w:r>
      <w:proofErr w:type="spellEnd"/>
      <w:r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туристички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капацитет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состои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F71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рурална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средина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залепени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81035ED" w14:textId="77777777" w:rsidR="00E56F71" w:rsidRPr="00E56F71" w:rsidRDefault="00E56F71" w:rsidP="00E5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18610" w14:textId="77777777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Моето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прашање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е: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Дали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биде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објекта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наоѓаат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посебни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катастарски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пацели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.?</w:t>
      </w:r>
    </w:p>
    <w:p w14:paraId="0CB0D9CD" w14:textId="19F25222" w:rsidR="00E56F71" w:rsidRPr="005C7030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Двете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сопственост</w:t>
      </w:r>
      <w:proofErr w:type="spellEnd"/>
    </w:p>
    <w:p w14:paraId="00459442" w14:textId="08555A68" w:rsidR="00E56F71" w:rsidRPr="005C7030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A04A0" w14:textId="251C8291" w:rsidR="00E56F71" w:rsidRPr="00E56F71" w:rsidRDefault="005C7030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5C70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  <w:t>Одговор бр 2</w:t>
      </w:r>
    </w:p>
    <w:p w14:paraId="22CA189D" w14:textId="51C9C9B8" w:rsidR="00E56F71" w:rsidRPr="005C7030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F7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</w:p>
    <w:p w14:paraId="454C77E7" w14:textId="77777777" w:rsidR="005C7030" w:rsidRPr="00E56F71" w:rsidRDefault="005C7030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F167A" w14:textId="6F4DB17C" w:rsidR="00E56F71" w:rsidRPr="00E56F71" w:rsidRDefault="00E56F71" w:rsidP="00E5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>В</w:t>
      </w:r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врска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вашето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прашање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никаков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инвестицијата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наоѓа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катастстарски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дококлку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двете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наоѓаат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катастарска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наведена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листата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рурални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подрачја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Прилог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 2 -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рурални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подрачја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Упатството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одобрението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градба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однесува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двете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F71">
        <w:rPr>
          <w:rFonts w:ascii="Times New Roman" w:eastAsia="Times New Roman" w:hAnsi="Times New Roman" w:cs="Times New Roman"/>
          <w:sz w:val="24"/>
          <w:szCs w:val="24"/>
        </w:rPr>
        <w:t>парцели</w:t>
      </w:r>
      <w:proofErr w:type="spellEnd"/>
      <w:r w:rsidRPr="00E56F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D5734" w14:textId="77777777" w:rsidR="005C7030" w:rsidRPr="005C7030" w:rsidRDefault="005C703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11005B33" w14:textId="77777777" w:rsidR="005C7030" w:rsidRPr="005C7030" w:rsidRDefault="005C703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0839CCF5" w14:textId="62772CD9" w:rsidR="00E56F71" w:rsidRPr="005C7030" w:rsidRDefault="00E56F7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5C70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3 </w:t>
      </w:r>
    </w:p>
    <w:p w14:paraId="416BBB3B" w14:textId="77777777" w:rsidR="00E56F71" w:rsidRPr="005C7030" w:rsidRDefault="00E56F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Почитувани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7030">
        <w:rPr>
          <w:rFonts w:ascii="Times New Roman" w:hAnsi="Times New Roman" w:cs="Times New Roman"/>
          <w:sz w:val="24"/>
          <w:szCs w:val="24"/>
        </w:rPr>
        <w:br/>
      </w:r>
    </w:p>
    <w:p w14:paraId="59FDE7D2" w14:textId="2431E844" w:rsidR="00E56F71" w:rsidRPr="005C7030" w:rsidRDefault="00E56F7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барам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врска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Ипард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програмата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сакаме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аплицираме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молам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испратете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овај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маил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што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треба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достави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апликацијата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Барање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така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натаму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.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Битола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сме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дали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тоа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доставување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има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нешто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кај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каде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испраќаат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C70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Многу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благодарам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C70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почит</w:t>
      </w:r>
      <w:proofErr w:type="spellEnd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7030">
        <w:rPr>
          <w:rFonts w:ascii="Times New Roman" w:hAnsi="Times New Roman" w:cs="Times New Roman"/>
          <w:sz w:val="24"/>
          <w:szCs w:val="24"/>
        </w:rPr>
        <w:br/>
      </w:r>
    </w:p>
    <w:p w14:paraId="1EA7E50B" w14:textId="77777777" w:rsidR="00E56F71" w:rsidRPr="005C7030" w:rsidRDefault="00E56F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>Почитувани</w:t>
      </w:r>
      <w:proofErr w:type="spellEnd"/>
    </w:p>
    <w:p w14:paraId="745A7400" w14:textId="748DA72B" w:rsidR="00E56F71" w:rsidRPr="005C7030" w:rsidRDefault="00E56F7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</w:pPr>
      <w:r w:rsidRPr="005C7030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Сите информации и детали за ИПАРД мерките може да ги најдете на веб страната на АФПЗРР,</w:t>
      </w:r>
      <w:r w:rsidR="00873814" w:rsidRPr="005C7030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</w:t>
      </w:r>
      <w:hyperlink r:id="rId4" w:history="1">
        <w:r w:rsidR="00873814" w:rsidRPr="005C7030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www.ipardpa.gov.mk</w:t>
        </w:r>
      </w:hyperlink>
      <w:r w:rsidR="00873814" w:rsidRPr="005C7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814" w:rsidRPr="005C7030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во делот ИПАРД 2014- 2020. Целокупната документација по сите мерки се наоѓа во посебни папки и во нив се наоѓа се што ви е потребно за аплицирање а во Упатството се објаснети сите потребни чекори. </w:t>
      </w:r>
      <w:r w:rsidR="001F5B71" w:rsidRPr="005C7030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Или може да се обратите на следната е- маил адреса </w:t>
      </w:r>
      <w:r w:rsidR="001F5B71" w:rsidRPr="005C703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F5B71" w:rsidRPr="005C7030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</w:instrText>
      </w:r>
      <w:r w:rsidR="001F5B71" w:rsidRPr="00873814">
        <w:rPr>
          <w:rFonts w:ascii="Times New Roman" w:eastAsia="Times New Roman" w:hAnsi="Times New Roman" w:cs="Times New Roman"/>
          <w:sz w:val="24"/>
          <w:szCs w:val="24"/>
        </w:rPr>
        <w:instrText>verica.nicevska@ipardpa.gov.mk</w:instrText>
      </w:r>
      <w:r w:rsidR="001F5B71" w:rsidRPr="005C7030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1F5B71" w:rsidRPr="005C703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F5B71" w:rsidRPr="0087381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verica.nicevska@ipardpa.gov.mk</w:t>
      </w:r>
      <w:r w:rsidR="001F5B71" w:rsidRPr="005C703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F5B71"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или </w:t>
      </w:r>
      <w:r w:rsidR="001F5B71" w:rsidRPr="00873814">
        <w:rPr>
          <w:rFonts w:ascii="Times New Roman" w:eastAsia="Times New Roman" w:hAnsi="Times New Roman" w:cs="Times New Roman"/>
          <w:sz w:val="24"/>
          <w:szCs w:val="24"/>
        </w:rPr>
        <w:t>071/352-593</w:t>
      </w:r>
    </w:p>
    <w:p w14:paraId="31D78545" w14:textId="77777777" w:rsidR="00873814" w:rsidRPr="005C7030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17820" w14:textId="77777777" w:rsidR="00873814" w:rsidRPr="005C7030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87D06" w14:textId="77777777" w:rsidR="00873814" w:rsidRPr="005C7030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02487" w14:textId="475DF165" w:rsidR="00873814" w:rsidRPr="005C7030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5C70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4 </w:t>
      </w:r>
    </w:p>
    <w:p w14:paraId="725C413D" w14:textId="2B010E59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3FA317" w14:textId="77777777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092C8" w14:textId="77777777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објект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рурална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средина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планираме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адаптираме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работиме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873814">
        <w:rPr>
          <w:rFonts w:ascii="Times New Roman" w:eastAsia="Times New Roman" w:hAnsi="Times New Roman" w:cs="Times New Roman"/>
          <w:sz w:val="24"/>
          <w:szCs w:val="24"/>
        </w:rPr>
        <w:t>послужување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храна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подготвувале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храна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носење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готови</w:t>
      </w:r>
      <w:proofErr w:type="spellEnd"/>
      <w:proofErr w:type="gram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јадења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пекарски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колачи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. ).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Дали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трошоците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прифатливи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мерката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7 -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Диверзификација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фарми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бизниси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EBCBF0" w14:textId="77777777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B8264" w14:textId="77777777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одговор</w:t>
      </w:r>
      <w:proofErr w:type="spellEnd"/>
    </w:p>
    <w:p w14:paraId="0BCCECC3" w14:textId="027FAAE9" w:rsidR="00E56F71" w:rsidRPr="005C7030" w:rsidRDefault="00E56F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CC5FF8" w14:textId="29779D71" w:rsidR="001F5B71" w:rsidRPr="005C7030" w:rsidRDefault="001F5B71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mk-MK"/>
        </w:rPr>
      </w:pPr>
      <w:r w:rsidRPr="005C703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mk-MK"/>
        </w:rPr>
        <w:t xml:space="preserve">Одговор бр 4 </w:t>
      </w:r>
    </w:p>
    <w:p w14:paraId="22383436" w14:textId="6F749901" w:rsidR="00873814" w:rsidRPr="005C7030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8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Почитувани</w:t>
      </w:r>
      <w:proofErr w:type="spellEnd"/>
    </w:p>
    <w:p w14:paraId="671E9D11" w14:textId="77777777" w:rsidR="001F5B71" w:rsidRPr="00873814" w:rsidRDefault="001F5B71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7D05C" w14:textId="5E4A9CF7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>С</w:t>
      </w:r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оглед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тоа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дадени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многу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малку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податоци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типот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инвестиција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контактирате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B71" w:rsidRPr="00873814">
        <w:rPr>
          <w:rFonts w:ascii="Times New Roman" w:eastAsia="Times New Roman" w:hAnsi="Times New Roman" w:cs="Times New Roman"/>
          <w:sz w:val="24"/>
          <w:szCs w:val="24"/>
        </w:rPr>
        <w:t>mail: verica.nicevska@ipardpa.gov.mk</w:t>
      </w:r>
      <w:r w:rsidR="001F5B71"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наведениот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B71" w:rsidRPr="00873814">
        <w:rPr>
          <w:rFonts w:ascii="Times New Roman" w:eastAsia="Times New Roman" w:hAnsi="Times New Roman" w:cs="Times New Roman"/>
          <w:sz w:val="24"/>
          <w:szCs w:val="24"/>
        </w:rPr>
        <w:t>071/352-593</w:t>
      </w:r>
      <w:r w:rsidR="001F5B71" w:rsidRPr="005C703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дојдете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просториите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Агенцијата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дадеме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сите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8738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143F9" w14:textId="77777777" w:rsidR="00873814" w:rsidRPr="00873814" w:rsidRDefault="00873814" w:rsidP="00873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3814">
        <w:rPr>
          <w:rFonts w:ascii="Times New Roman" w:eastAsia="Times New Roman" w:hAnsi="Times New Roman" w:cs="Times New Roman"/>
          <w:sz w:val="24"/>
          <w:szCs w:val="24"/>
        </w:rPr>
        <w:t>поздрав</w:t>
      </w:r>
      <w:proofErr w:type="spellEnd"/>
    </w:p>
    <w:p w14:paraId="23D9662D" w14:textId="77777777" w:rsidR="00873814" w:rsidRPr="00873814" w:rsidRDefault="00873814" w:rsidP="00873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DF47D" w14:textId="77777777" w:rsidR="00873814" w:rsidRPr="005C7030" w:rsidRDefault="008738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73814" w:rsidRPr="005C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5D"/>
    <w:rsid w:val="0009485D"/>
    <w:rsid w:val="001F5B71"/>
    <w:rsid w:val="005C7030"/>
    <w:rsid w:val="00873814"/>
    <w:rsid w:val="00B46BAC"/>
    <w:rsid w:val="00E5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6C47"/>
  <w15:chartTrackingRefBased/>
  <w15:docId w15:val="{51382B88-89B7-407C-9CF1-E3D914EE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E56F71"/>
  </w:style>
  <w:style w:type="character" w:styleId="Hyperlink">
    <w:name w:val="Hyperlink"/>
    <w:basedOn w:val="DefaultParagraphFont"/>
    <w:uiPriority w:val="99"/>
    <w:unhideWhenUsed/>
    <w:rsid w:val="00E56F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2</cp:revision>
  <dcterms:created xsi:type="dcterms:W3CDTF">2021-07-13T09:29:00Z</dcterms:created>
  <dcterms:modified xsi:type="dcterms:W3CDTF">2021-07-13T09:29:00Z</dcterms:modified>
</cp:coreProperties>
</file>